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79" w:rsidRDefault="002B3B43" w:rsidP="002B3B43">
      <w:pPr>
        <w:rPr>
          <w:b/>
          <w:sz w:val="24"/>
          <w:szCs w:val="24"/>
          <w:u w:val="single"/>
        </w:rPr>
      </w:pPr>
      <w:r w:rsidRPr="002B3B43">
        <w:rPr>
          <w:b/>
          <w:sz w:val="24"/>
          <w:szCs w:val="24"/>
          <w:u w:val="single"/>
        </w:rPr>
        <w:t xml:space="preserve">Aclaraciones respecto al PDF generado por SIGEVA </w:t>
      </w:r>
    </w:p>
    <w:p w:rsidR="002B3B43" w:rsidRDefault="002B3B43" w:rsidP="002B3B43">
      <w:pPr>
        <w:rPr>
          <w:sz w:val="24"/>
          <w:szCs w:val="24"/>
          <w:u w:val="single"/>
        </w:rPr>
      </w:pPr>
    </w:p>
    <w:p w:rsidR="002B3B43" w:rsidRDefault="00BC3CC2" w:rsidP="002B3B43">
      <w:pPr>
        <w:rPr>
          <w:sz w:val="24"/>
          <w:szCs w:val="24"/>
        </w:rPr>
      </w:pPr>
      <w:r>
        <w:rPr>
          <w:sz w:val="24"/>
          <w:szCs w:val="24"/>
        </w:rPr>
        <w:t xml:space="preserve">Los siguientes campos aparecen  por error en el PDF que genera el SIGEVA-UNL y que no se requieren en la carga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line:</w:t>
      </w:r>
    </w:p>
    <w:p w:rsidR="00BC3CC2" w:rsidRDefault="00BC3CC2" w:rsidP="00BC3CC2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Resumen del proyecto en inglés</w:t>
      </w:r>
    </w:p>
    <w:p w:rsidR="00BC3CC2" w:rsidRDefault="00BC3CC2" w:rsidP="00D038B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Categoría del proyect</w:t>
      </w:r>
      <w:r w:rsidR="00303693">
        <w:rPr>
          <w:sz w:val="24"/>
          <w:szCs w:val="24"/>
        </w:rPr>
        <w:t>o, no corresponde la información</w:t>
      </w:r>
      <w:r w:rsidR="00146F92">
        <w:rPr>
          <w:sz w:val="24"/>
          <w:szCs w:val="24"/>
        </w:rPr>
        <w:t xml:space="preserve"> “Categoría A”</w:t>
      </w:r>
      <w:r w:rsidR="00303693">
        <w:rPr>
          <w:sz w:val="24"/>
          <w:szCs w:val="24"/>
        </w:rPr>
        <w:t xml:space="preserve"> que se muestra en  el PDF. Luego de la etapa de admisión, a los efectos </w:t>
      </w:r>
      <w:r w:rsidR="00F8056C">
        <w:rPr>
          <w:sz w:val="24"/>
          <w:szCs w:val="24"/>
        </w:rPr>
        <w:t>del financiamiento</w:t>
      </w:r>
      <w:r w:rsidR="00303693">
        <w:rPr>
          <w:sz w:val="24"/>
          <w:szCs w:val="24"/>
        </w:rPr>
        <w:t xml:space="preserve">, se </w:t>
      </w:r>
      <w:r w:rsidR="0009040B">
        <w:rPr>
          <w:sz w:val="24"/>
          <w:szCs w:val="24"/>
        </w:rPr>
        <w:t>asignará a cada proyecto la categoría A, B, C o D,</w:t>
      </w:r>
      <w:r>
        <w:rPr>
          <w:sz w:val="24"/>
          <w:szCs w:val="24"/>
        </w:rPr>
        <w:t xml:space="preserve"> según el Tipo de proyecto y la cantidad de integrantes</w:t>
      </w:r>
      <w:r w:rsidR="00303693">
        <w:rPr>
          <w:sz w:val="24"/>
          <w:szCs w:val="24"/>
        </w:rPr>
        <w:t xml:space="preserve"> del G</w:t>
      </w:r>
      <w:r w:rsidR="00F8056C">
        <w:rPr>
          <w:sz w:val="24"/>
          <w:szCs w:val="24"/>
        </w:rPr>
        <w:t>rupo Responsable</w:t>
      </w:r>
      <w:r>
        <w:rPr>
          <w:sz w:val="24"/>
          <w:szCs w:val="24"/>
        </w:rPr>
        <w:t xml:space="preserve"> declarados en el grupo de investigación.</w:t>
      </w:r>
    </w:p>
    <w:p w:rsidR="00046F5C" w:rsidRDefault="00046F5C" w:rsidP="00046F5C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la </w:t>
      </w:r>
      <w:proofErr w:type="gramStart"/>
      <w:r>
        <w:rPr>
          <w:sz w:val="24"/>
          <w:szCs w:val="24"/>
        </w:rPr>
        <w:t>primer</w:t>
      </w:r>
      <w:proofErr w:type="gramEnd"/>
      <w:r>
        <w:rPr>
          <w:sz w:val="24"/>
          <w:szCs w:val="24"/>
        </w:rPr>
        <w:t xml:space="preserve"> hoja de la presentación sí se muestra correctamente el Tipo de Proyecto: CAID Iniciación, PI Tipo I o PI Tipo II</w:t>
      </w:r>
      <w:r w:rsidR="0082443A">
        <w:rPr>
          <w:sz w:val="24"/>
          <w:szCs w:val="24"/>
        </w:rPr>
        <w:t>.</w:t>
      </w:r>
      <w:bookmarkStart w:id="0" w:name="_GoBack"/>
      <w:bookmarkEnd w:id="0"/>
    </w:p>
    <w:p w:rsidR="00BC3CC2" w:rsidRDefault="00D038B1" w:rsidP="00BC3CC2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PACT. No forman parte de la Convocatoria CAI+D 2024</w:t>
      </w:r>
    </w:p>
    <w:p w:rsidR="00D038B1" w:rsidRDefault="00D038B1" w:rsidP="0055211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Recursos Financieros. Se solicitará un archivo Excel con el Presupuesto a los proyectos que sean admitidos.</w:t>
      </w:r>
    </w:p>
    <w:p w:rsidR="0096380A" w:rsidRPr="00BC3CC2" w:rsidRDefault="0096380A" w:rsidP="0096380A">
      <w:pPr>
        <w:pStyle w:val="Prrafodelista"/>
        <w:jc w:val="both"/>
        <w:rPr>
          <w:sz w:val="24"/>
          <w:szCs w:val="24"/>
        </w:rPr>
      </w:pPr>
    </w:p>
    <w:p w:rsidR="00BC3CC2" w:rsidRPr="002B3B43" w:rsidRDefault="003874ED" w:rsidP="002B3B43">
      <w:pPr>
        <w:rPr>
          <w:sz w:val="24"/>
          <w:szCs w:val="24"/>
        </w:rPr>
      </w:pPr>
      <w:r>
        <w:rPr>
          <w:sz w:val="24"/>
          <w:szCs w:val="24"/>
        </w:rPr>
        <w:t xml:space="preserve">Dichas diferencias no impiden </w:t>
      </w:r>
      <w:r w:rsidR="008B6D87">
        <w:rPr>
          <w:sz w:val="24"/>
          <w:szCs w:val="24"/>
        </w:rPr>
        <w:t xml:space="preserve">realizar </w:t>
      </w:r>
      <w:r>
        <w:rPr>
          <w:sz w:val="24"/>
          <w:szCs w:val="24"/>
        </w:rPr>
        <w:t xml:space="preserve">la presentación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line</w:t>
      </w:r>
      <w:r w:rsidR="008B6D8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B3B43" w:rsidRPr="002B3B43" w:rsidRDefault="002B3B43" w:rsidP="002B3B43">
      <w:pPr>
        <w:rPr>
          <w:b/>
          <w:sz w:val="24"/>
          <w:szCs w:val="24"/>
        </w:rPr>
      </w:pPr>
    </w:p>
    <w:sectPr w:rsidR="002B3B43" w:rsidRPr="002B3B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E69F5"/>
    <w:multiLevelType w:val="hybridMultilevel"/>
    <w:tmpl w:val="8C3AFA9E"/>
    <w:lvl w:ilvl="0" w:tplc="29981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B2"/>
    <w:rsid w:val="00046F5C"/>
    <w:rsid w:val="0009040B"/>
    <w:rsid w:val="000B7EE0"/>
    <w:rsid w:val="00146879"/>
    <w:rsid w:val="00146F92"/>
    <w:rsid w:val="001A4377"/>
    <w:rsid w:val="002B3B43"/>
    <w:rsid w:val="00303693"/>
    <w:rsid w:val="003874ED"/>
    <w:rsid w:val="00552113"/>
    <w:rsid w:val="00566EE9"/>
    <w:rsid w:val="006216AC"/>
    <w:rsid w:val="0082443A"/>
    <w:rsid w:val="008B6D87"/>
    <w:rsid w:val="0096380A"/>
    <w:rsid w:val="00B815B2"/>
    <w:rsid w:val="00BC3CC2"/>
    <w:rsid w:val="00D038B1"/>
    <w:rsid w:val="00F8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3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3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dcterms:created xsi:type="dcterms:W3CDTF">2024-05-16T13:03:00Z</dcterms:created>
  <dcterms:modified xsi:type="dcterms:W3CDTF">2024-05-16T14:16:00Z</dcterms:modified>
</cp:coreProperties>
</file>